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EB1" w:rsidRDefault="005A7517" w:rsidP="006E5634">
      <w:pPr>
        <w:pStyle w:val="Heading1"/>
        <w:spacing w:after="0"/>
        <w:rPr>
          <w:rFonts w:asciiTheme="minorBidi" w:hAnsiTheme="minorBidi" w:cstheme="minorBidi"/>
          <w:sz w:val="24"/>
          <w:szCs w:val="24"/>
          <w:rtl/>
        </w:rPr>
      </w:pPr>
      <w:r w:rsidRPr="005A7517">
        <w:rPr>
          <w:rFonts w:ascii="Arial" w:hAnsi="Arial" w:cs="Arial"/>
          <w:color w:val="222222"/>
          <w:sz w:val="24"/>
          <w:szCs w:val="24"/>
        </w:rPr>
        <w:t xml:space="preserve">- </w:t>
      </w:r>
      <w:r w:rsidRPr="00696BFE">
        <w:t>Réglementation juridique des transactions électroniques et des données</w:t>
      </w:r>
      <w:r w:rsidRPr="005A7517">
        <w:rPr>
          <w:rFonts w:ascii="Arial" w:hAnsi="Arial" w:cs="Arial"/>
          <w:color w:val="222222"/>
          <w:sz w:val="24"/>
          <w:szCs w:val="24"/>
        </w:rPr>
        <w:t xml:space="preserve"> </w:t>
      </w:r>
      <w:r w:rsidRPr="00696BFE">
        <w:t>personnelles</w:t>
      </w:r>
      <w:r w:rsidR="00C60755" w:rsidRPr="00696BFE">
        <w:t xml:space="preserve"> </w:t>
      </w:r>
      <w:r w:rsidRPr="00696BFE">
        <w:t xml:space="preserve">                                                             </w:t>
      </w:r>
      <w:r w:rsidR="00555F85" w:rsidRPr="00555F85">
        <w:rPr>
          <w:rFonts w:ascii="Arial" w:hAnsi="Arial" w:cs="Arial" w:hint="cs"/>
          <w:rtl/>
        </w:rPr>
        <w:t xml:space="preserve">أ 53 و أ 54 </w:t>
      </w:r>
      <w:r w:rsidR="00555F85" w:rsidRPr="00555F85">
        <w:rPr>
          <w:rFonts w:ascii="Arial" w:hAnsi="Arial" w:cs="Arial"/>
          <w:rtl/>
        </w:rPr>
        <w:t>–</w:t>
      </w:r>
      <w:r w:rsidR="00555F85" w:rsidRPr="00555F85">
        <w:rPr>
          <w:rFonts w:ascii="Arial" w:hAnsi="Arial" w:cs="Arial" w:hint="cs"/>
          <w:rtl/>
        </w:rPr>
        <w:t xml:space="preserve"> معدل المادة 6/100 </w:t>
      </w:r>
      <w:r w:rsidR="00555F85"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/>
        </w:rPr>
        <w:t xml:space="preserve"> </w:t>
      </w:r>
      <w:r w:rsidR="00555F85">
        <w:rPr>
          <w:rFonts w:ascii="Arial" w:hAnsi="Arial" w:cs="Arial" w:hint="cs"/>
          <w:rtl/>
        </w:rPr>
        <w:t xml:space="preserve">  </w:t>
      </w:r>
      <w:r w:rsidR="00555F85" w:rsidRPr="00E75F61">
        <w:rPr>
          <w:rFonts w:asciiTheme="minorBidi" w:hAnsiTheme="minorBidi" w:cstheme="minorBidi" w:hint="cs"/>
          <w:szCs w:val="36"/>
          <w:rtl/>
          <w:lang w:bidi="ar-LB"/>
        </w:rPr>
        <w:t xml:space="preserve">رمز </w:t>
      </w:r>
      <w:proofErr w:type="gramStart"/>
      <w:r w:rsidR="00555F85" w:rsidRPr="00E75F61">
        <w:rPr>
          <w:rFonts w:asciiTheme="minorBidi" w:hAnsiTheme="minorBidi" w:cstheme="minorBidi" w:hint="cs"/>
          <w:szCs w:val="36"/>
          <w:rtl/>
          <w:lang w:bidi="ar-LB"/>
        </w:rPr>
        <w:t>الاختصاص</w:t>
      </w:r>
      <w:r w:rsidR="00555F85">
        <w:rPr>
          <w:rFonts w:asciiTheme="minorBidi" w:hAnsiTheme="minorBidi" w:cstheme="minorBidi" w:hint="cs"/>
          <w:sz w:val="24"/>
          <w:rtl/>
          <w:lang w:bidi="ar-LB"/>
        </w:rPr>
        <w:t>:</w:t>
      </w:r>
      <w:proofErr w:type="gramEnd"/>
      <w:r w:rsidR="00555F85">
        <w:rPr>
          <w:rFonts w:asciiTheme="minorBidi" w:hAnsiTheme="minorBidi" w:cstheme="minorBidi" w:hint="cs"/>
          <w:sz w:val="24"/>
          <w:rtl/>
          <w:lang w:bidi="ar-LB"/>
        </w:rPr>
        <w:t xml:space="preserve"> </w:t>
      </w:r>
      <w:r w:rsidR="00555F85">
        <w:rPr>
          <w:rFonts w:asciiTheme="minorBidi" w:hAnsiTheme="minorBidi" w:cstheme="minorBidi" w:hint="cs"/>
          <w:sz w:val="24"/>
          <w:szCs w:val="24"/>
          <w:rtl/>
          <w:lang w:bidi="ar-LB"/>
        </w:rPr>
        <w:t xml:space="preserve"> </w:t>
      </w:r>
      <w:r w:rsidR="00555F85" w:rsidRPr="00E97658">
        <w:rPr>
          <w:rFonts w:asciiTheme="minorBidi" w:hAnsiTheme="minorBidi" w:cstheme="minorBidi"/>
          <w:sz w:val="24"/>
          <w:szCs w:val="24"/>
        </w:rPr>
        <w:t xml:space="preserve">- </w:t>
      </w:r>
      <w:r>
        <w:rPr>
          <w:rFonts w:ascii="Arial" w:hAnsi="Arial" w:cs="Arial"/>
        </w:rPr>
        <w:t xml:space="preserve"> </w:t>
      </w:r>
      <w:r w:rsidR="00555F85"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/>
        </w:rPr>
        <w:t xml:space="preserve">  </w:t>
      </w:r>
    </w:p>
    <w:p w:rsidR="006E5634" w:rsidRDefault="006E5634" w:rsidP="00D221D7">
      <w:pPr>
        <w:rPr>
          <w:sz w:val="28"/>
          <w:szCs w:val="28"/>
          <w:rtl/>
        </w:rPr>
      </w:pPr>
    </w:p>
    <w:p w:rsidR="00CF4ACB" w:rsidRPr="006E5634" w:rsidRDefault="00C60755" w:rsidP="00D221D7">
      <w:pPr>
        <w:rPr>
          <w:sz w:val="28"/>
          <w:szCs w:val="28"/>
        </w:rPr>
      </w:pPr>
      <w:r w:rsidRPr="006E5634">
        <w:rPr>
          <w:sz w:val="28"/>
          <w:szCs w:val="28"/>
        </w:rPr>
        <w:t>A</w:t>
      </w:r>
      <w:r w:rsidR="006A061E" w:rsidRPr="006E5634">
        <w:rPr>
          <w:sz w:val="28"/>
          <w:szCs w:val="28"/>
        </w:rPr>
        <w:t xml:space="preserve"> </w:t>
      </w:r>
      <w:r w:rsidRPr="006E5634">
        <w:rPr>
          <w:sz w:val="28"/>
          <w:szCs w:val="28"/>
        </w:rPr>
        <w:t xml:space="preserve">- </w:t>
      </w:r>
      <w:proofErr w:type="gramStart"/>
      <w:r w:rsidRPr="006E5634">
        <w:rPr>
          <w:b/>
          <w:bCs/>
          <w:sz w:val="28"/>
          <w:szCs w:val="28"/>
          <w:u w:val="double"/>
        </w:rPr>
        <w:t>LEGISLATION</w:t>
      </w:r>
      <w:r w:rsidRPr="006E5634">
        <w:rPr>
          <w:rFonts w:cstheme="minorBidi" w:hint="cs"/>
          <w:b/>
          <w:bCs/>
          <w:sz w:val="28"/>
          <w:szCs w:val="28"/>
          <w:u w:val="double"/>
          <w:rtl/>
          <w:lang w:bidi="ar-LB"/>
        </w:rPr>
        <w:t>(</w:t>
      </w:r>
      <w:proofErr w:type="gramEnd"/>
      <w:r w:rsidRPr="006E5634">
        <w:rPr>
          <w:rFonts w:cstheme="minorBidi" w:hint="cs"/>
          <w:b/>
          <w:bCs/>
          <w:sz w:val="28"/>
          <w:szCs w:val="28"/>
          <w:u w:val="double"/>
          <w:rtl/>
          <w:lang w:bidi="ar-LB"/>
        </w:rPr>
        <w:t>قانون رقم -81</w:t>
      </w:r>
      <w:r w:rsidR="00421014" w:rsidRPr="006E5634">
        <w:rPr>
          <w:rFonts w:cstheme="minorBidi" w:hint="cs"/>
          <w:b/>
          <w:bCs/>
          <w:sz w:val="28"/>
          <w:szCs w:val="28"/>
          <w:u w:val="double"/>
          <w:rtl/>
          <w:lang w:bidi="ar-LB"/>
        </w:rPr>
        <w:t>-</w:t>
      </w:r>
      <w:r w:rsidRPr="006E5634">
        <w:rPr>
          <w:rFonts w:cstheme="minorBidi" w:hint="cs"/>
          <w:b/>
          <w:bCs/>
          <w:sz w:val="28"/>
          <w:szCs w:val="28"/>
          <w:u w:val="double"/>
          <w:rtl/>
          <w:lang w:bidi="ar-LB"/>
        </w:rPr>
        <w:t xml:space="preserve"> الصادر في 18/10/2018)</w:t>
      </w:r>
      <w:r w:rsidRPr="006E5634">
        <w:rPr>
          <w:rFonts w:cstheme="minorBidi" w:hint="cs"/>
          <w:sz w:val="28"/>
          <w:szCs w:val="28"/>
          <w:u w:val="double"/>
          <w:rtl/>
          <w:lang w:bidi="ar-LB"/>
        </w:rPr>
        <w:t xml:space="preserve"> </w:t>
      </w:r>
      <w:r w:rsidRPr="006E5634">
        <w:rPr>
          <w:rFonts w:hint="cs"/>
          <w:sz w:val="28"/>
          <w:szCs w:val="28"/>
          <w:u w:val="double"/>
          <w:rtl/>
          <w:lang w:bidi="ar-LB"/>
        </w:rPr>
        <w:t>-</w:t>
      </w:r>
      <w:r w:rsidRPr="006E5634">
        <w:rPr>
          <w:rFonts w:hint="cs"/>
          <w:sz w:val="28"/>
          <w:szCs w:val="28"/>
          <w:u w:val="double"/>
          <w:rtl/>
        </w:rPr>
        <w:t xml:space="preserve">  </w:t>
      </w:r>
    </w:p>
    <w:p w:rsidR="006A061E" w:rsidRPr="00881B40" w:rsidRDefault="006D013E" w:rsidP="00881B40">
      <w:pPr>
        <w:pStyle w:val="ListParagraph"/>
        <w:numPr>
          <w:ilvl w:val="0"/>
          <w:numId w:val="4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الاول والثاني: </w:t>
      </w:r>
      <w:r w:rsidR="00881B40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تعريف:</w:t>
      </w:r>
      <w:r w:rsidR="004309FE" w:rsidRPr="00881B40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الكتاب – السند الالكتروني – التوقيع – مقدم خدمات المصادقة .</w:t>
      </w:r>
    </w:p>
    <w:p w:rsidR="004309FE" w:rsidRPr="00881B40" w:rsidRDefault="006D013E" w:rsidP="00881B40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u w:val="single"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الثالث والرابع: </w:t>
      </w:r>
      <w:r w:rsidR="004309FE" w:rsidRPr="00881B40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الكتابة </w:t>
      </w:r>
      <w:r w:rsidR="00CA316E" w:rsidRPr="00881B40">
        <w:rPr>
          <w:rFonts w:ascii="Simplified Arabic" w:hAnsi="Simplified Arabic" w:cs="Simplified Arabic"/>
          <w:b/>
          <w:bCs/>
          <w:sz w:val="24"/>
          <w:rtl/>
          <w:lang w:bidi="ar-LB"/>
        </w:rPr>
        <w:t>والإثبات</w:t>
      </w:r>
      <w:r w:rsidR="004309FE" w:rsidRPr="00881B40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بالوسائل الالكترونية</w:t>
      </w:r>
      <w:r w:rsidR="00881B40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:</w:t>
      </w:r>
      <w:r w:rsidR="004309FE" w:rsidRPr="00881B40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</w:t>
      </w:r>
      <w:r w:rsidR="00881B40" w:rsidRPr="00A16021">
        <w:rPr>
          <w:rFonts w:ascii="Simplified Arabic" w:hAnsi="Simplified Arabic" w:cs="Simplified Arabic"/>
          <w:sz w:val="24"/>
          <w:rtl/>
          <w:lang w:bidi="ar-LB"/>
        </w:rPr>
        <w:t>التوقيع الالكتروني</w:t>
      </w:r>
      <w:r w:rsidR="00881B40">
        <w:rPr>
          <w:rFonts w:ascii="Simplified Arabic" w:hAnsi="Simplified Arabic" w:cs="Simplified Arabic" w:hint="cs"/>
          <w:sz w:val="24"/>
          <w:rtl/>
          <w:lang w:bidi="ar-LB"/>
        </w:rPr>
        <w:t>،</w:t>
      </w:r>
      <w:r w:rsidR="00881B40" w:rsidRPr="00A16021">
        <w:rPr>
          <w:rFonts w:ascii="Simplified Arabic" w:hAnsi="Simplified Arabic" w:cs="Simplified Arabic"/>
          <w:sz w:val="24"/>
          <w:rtl/>
          <w:lang w:bidi="ar-LB"/>
        </w:rPr>
        <w:t xml:space="preserve"> تعريفه </w:t>
      </w:r>
      <w:r w:rsidR="00881B40">
        <w:rPr>
          <w:rFonts w:ascii="Simplified Arabic" w:hAnsi="Simplified Arabic" w:cs="Simplified Arabic" w:hint="cs"/>
          <w:sz w:val="24"/>
          <w:rtl/>
          <w:lang w:bidi="ar-LB"/>
        </w:rPr>
        <w:t>و</w:t>
      </w:r>
      <w:r w:rsidR="00881B40" w:rsidRPr="00A16021">
        <w:rPr>
          <w:rFonts w:ascii="Simplified Arabic" w:hAnsi="Simplified Arabic" w:cs="Simplified Arabic"/>
          <w:sz w:val="24"/>
          <w:rtl/>
          <w:lang w:bidi="ar-LB"/>
        </w:rPr>
        <w:t>شروطه القانونية</w:t>
      </w:r>
      <w:r w:rsidR="00881B40" w:rsidRPr="00881B40">
        <w:rPr>
          <w:rFonts w:ascii="Simplified Arabic" w:hAnsi="Simplified Arabic" w:cs="Simplified Arabic"/>
          <w:sz w:val="24"/>
          <w:rtl/>
          <w:lang w:bidi="ar-LB"/>
        </w:rPr>
        <w:t xml:space="preserve"> </w:t>
      </w:r>
      <w:r w:rsidR="00881B40">
        <w:rPr>
          <w:rFonts w:ascii="Simplified Arabic" w:hAnsi="Simplified Arabic" w:cs="Simplified Arabic" w:hint="cs"/>
          <w:sz w:val="24"/>
          <w:rtl/>
          <w:lang w:bidi="ar-LB"/>
        </w:rPr>
        <w:t xml:space="preserve">- </w:t>
      </w:r>
      <w:r w:rsidR="00881B40" w:rsidRPr="00A16021">
        <w:rPr>
          <w:rFonts w:ascii="Simplified Arabic" w:hAnsi="Simplified Arabic" w:cs="Simplified Arabic"/>
          <w:sz w:val="24"/>
          <w:rtl/>
          <w:lang w:bidi="ar-LB"/>
        </w:rPr>
        <w:t>تقنيات تزوير التوقيع</w:t>
      </w:r>
      <w:r w:rsidR="00881B40">
        <w:rPr>
          <w:rFonts w:ascii="Simplified Arabic" w:hAnsi="Simplified Arabic" w:cs="Simplified Arabic" w:hint="cs"/>
          <w:sz w:val="24"/>
          <w:rtl/>
          <w:lang w:bidi="ar-LB"/>
        </w:rPr>
        <w:t>-</w:t>
      </w:r>
      <w:r w:rsidR="00881B40" w:rsidRPr="00881B40">
        <w:rPr>
          <w:rFonts w:ascii="Simplified Arabic" w:hAnsi="Simplified Arabic" w:cs="Simplified Arabic"/>
          <w:sz w:val="24"/>
          <w:rtl/>
          <w:lang w:bidi="ar-LB"/>
        </w:rPr>
        <w:t xml:space="preserve"> </w:t>
      </w:r>
      <w:r w:rsidR="00881B40" w:rsidRPr="00A16021">
        <w:rPr>
          <w:rFonts w:ascii="Simplified Arabic" w:hAnsi="Simplified Arabic" w:cs="Simplified Arabic"/>
          <w:sz w:val="24"/>
          <w:rtl/>
          <w:lang w:bidi="ar-LB"/>
        </w:rPr>
        <w:t>إثبات الإسناد الالكترونية</w:t>
      </w:r>
    </w:p>
    <w:p w:rsidR="001A591F" w:rsidRDefault="00CD5AE9" w:rsidP="00881B40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lang w:bidi="ar-LB"/>
        </w:rPr>
      </w:pPr>
      <w:r w:rsidRPr="00881B40">
        <w:rPr>
          <w:rFonts w:ascii="Simplified Arabic" w:hAnsi="Simplified Arabic" w:cs="Simplified Arabic"/>
          <w:b/>
          <w:bCs/>
          <w:sz w:val="24"/>
          <w:rtl/>
          <w:lang w:bidi="ar-LB"/>
        </w:rPr>
        <w:t>عقود التجارة الالكترونية</w:t>
      </w:r>
      <w:r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: </w:t>
      </w:r>
    </w:p>
    <w:p w:rsidR="006D013E" w:rsidRPr="006E5634" w:rsidRDefault="006D013E" w:rsidP="006D013E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الاسبوع الخامس:</w:t>
      </w:r>
    </w:p>
    <w:p w:rsidR="00E23106" w:rsidRDefault="00CD5AE9" w:rsidP="00881B40">
      <w:pPr>
        <w:bidi/>
        <w:ind w:left="991" w:hanging="567"/>
        <w:rPr>
          <w:rFonts w:ascii="Simplified Arabic" w:hAnsi="Simplified Arabic" w:cs="Simplified Arabic"/>
          <w:sz w:val="24"/>
          <w:rtl/>
          <w:lang w:bidi="ar-LB"/>
        </w:rPr>
      </w:pPr>
      <w:r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  1- </w:t>
      </w:r>
      <w:r w:rsidRPr="006E5634">
        <w:rPr>
          <w:rFonts w:ascii="Simplified Arabic" w:hAnsi="Simplified Arabic" w:cs="Simplified Arabic"/>
          <w:b/>
          <w:bCs/>
          <w:sz w:val="24"/>
          <w:u w:val="double"/>
          <w:rtl/>
          <w:lang w:bidi="ar-LB"/>
        </w:rPr>
        <w:t>العرض</w:t>
      </w:r>
      <w:r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: </w:t>
      </w:r>
      <w:r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>أ/</w:t>
      </w:r>
      <w:r w:rsid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- </w:t>
      </w:r>
      <w:r w:rsidR="00902AE3" w:rsidRPr="00902AE3">
        <w:rPr>
          <w:rFonts w:ascii="Simplified Arabic" w:hAnsi="Simplified Arabic" w:cs="Simplified Arabic"/>
          <w:sz w:val="24"/>
          <w:rtl/>
          <w:lang w:bidi="ar-LB"/>
        </w:rPr>
        <w:t>مفهوم العرض وأثره والرجوع عنه</w:t>
      </w:r>
      <w:r w:rsidR="00902AE3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ب/- </w:t>
      </w:r>
      <w:r w:rsidRPr="00902AE3">
        <w:rPr>
          <w:rFonts w:ascii="Simplified Arabic" w:hAnsi="Simplified Arabic" w:cs="Simplified Arabic"/>
          <w:sz w:val="24"/>
          <w:rtl/>
          <w:lang w:bidi="ar-LB"/>
        </w:rPr>
        <w:t>العرض دعوة أو</w:t>
      </w:r>
      <w:r w:rsidR="00DD23F2" w:rsidRPr="00902AE3">
        <w:rPr>
          <w:rFonts w:ascii="Simplified Arabic" w:hAnsi="Simplified Arabic" w:cs="Simplified Arabic" w:hint="cs"/>
          <w:sz w:val="24"/>
          <w:rtl/>
          <w:lang w:bidi="ar-LB"/>
        </w:rPr>
        <w:t xml:space="preserve"> </w:t>
      </w:r>
      <w:r w:rsidR="00902AE3" w:rsidRPr="00902AE3">
        <w:rPr>
          <w:rFonts w:ascii="Simplified Arabic" w:hAnsi="Simplified Arabic" w:cs="Simplified Arabic" w:hint="cs"/>
          <w:sz w:val="24"/>
          <w:rtl/>
          <w:lang w:bidi="ar-LB"/>
        </w:rPr>
        <w:t>اقتراح</w:t>
      </w:r>
      <w:r w:rsidRPr="00902AE3">
        <w:rPr>
          <w:rFonts w:ascii="Simplified Arabic" w:hAnsi="Simplified Arabic" w:cs="Simplified Arabic"/>
          <w:sz w:val="24"/>
          <w:rtl/>
          <w:lang w:bidi="ar-LB"/>
        </w:rPr>
        <w:t xml:space="preserve"> إلى المفاوضات</w:t>
      </w:r>
      <w:r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؟</w:t>
      </w:r>
      <w:r w:rsidR="00902AE3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ج/- </w:t>
      </w:r>
      <w:r w:rsidR="00E23106" w:rsidRPr="00902AE3">
        <w:rPr>
          <w:rFonts w:ascii="Simplified Arabic" w:hAnsi="Simplified Arabic" w:cs="Simplified Arabic"/>
          <w:sz w:val="24"/>
          <w:rtl/>
          <w:lang w:bidi="ar-LB"/>
        </w:rPr>
        <w:t>العرض الالكتروني والدعاية</w:t>
      </w:r>
      <w:r w:rsidR="00902AE3">
        <w:rPr>
          <w:rFonts w:ascii="Simplified Arabic" w:hAnsi="Simplified Arabic" w:cs="Simplified Arabic" w:hint="cs"/>
          <w:sz w:val="24"/>
          <w:rtl/>
          <w:lang w:bidi="ar-LB"/>
        </w:rPr>
        <w:t xml:space="preserve"> ، </w:t>
      </w:r>
      <w:r w:rsidR="00E23106"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د/- </w:t>
      </w:r>
      <w:r w:rsidR="00E23106" w:rsidRPr="00902AE3">
        <w:rPr>
          <w:rFonts w:ascii="Simplified Arabic" w:hAnsi="Simplified Arabic" w:cs="Simplified Arabic"/>
          <w:sz w:val="24"/>
          <w:rtl/>
          <w:lang w:bidi="ar-LB"/>
        </w:rPr>
        <w:t>العرض الالكتروني والسعي لإبرام العقود عن بعد.</w:t>
      </w:r>
    </w:p>
    <w:p w:rsidR="006D013E" w:rsidRPr="006E5634" w:rsidRDefault="006D013E" w:rsidP="006D013E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السادس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:</w:t>
      </w:r>
    </w:p>
    <w:p w:rsidR="00E23106" w:rsidRDefault="00E23106" w:rsidP="00881B40">
      <w:pPr>
        <w:bidi/>
        <w:ind w:left="991" w:hanging="567"/>
        <w:rPr>
          <w:rFonts w:ascii="Simplified Arabic" w:hAnsi="Simplified Arabic" w:cs="Simplified Arabic"/>
          <w:sz w:val="24"/>
          <w:rtl/>
          <w:lang w:bidi="ar-LB"/>
        </w:rPr>
      </w:pPr>
      <w:r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 2- </w:t>
      </w:r>
      <w:r w:rsidRPr="006E5634">
        <w:rPr>
          <w:rFonts w:ascii="Simplified Arabic" w:hAnsi="Simplified Arabic" w:cs="Simplified Arabic"/>
          <w:b/>
          <w:bCs/>
          <w:sz w:val="24"/>
          <w:u w:val="double"/>
          <w:rtl/>
          <w:lang w:bidi="ar-LB"/>
        </w:rPr>
        <w:t>القبول</w:t>
      </w:r>
      <w:r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>:</w:t>
      </w:r>
      <w:r w:rsidR="00902AE3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="00902AE3" w:rsidRPr="00902AE3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أ/</w:t>
      </w:r>
      <w:r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- </w:t>
      </w:r>
      <w:r w:rsidRPr="00902AE3">
        <w:rPr>
          <w:rFonts w:ascii="Simplified Arabic" w:hAnsi="Simplified Arabic" w:cs="Simplified Arabic"/>
          <w:sz w:val="24"/>
          <w:rtl/>
          <w:lang w:bidi="ar-LB"/>
        </w:rPr>
        <w:t>مفهوم القبول</w:t>
      </w:r>
      <w:r w:rsidR="00902AE3">
        <w:rPr>
          <w:rFonts w:ascii="Simplified Arabic" w:hAnsi="Simplified Arabic" w:cs="Simplified Arabic" w:hint="cs"/>
          <w:sz w:val="24"/>
          <w:rtl/>
          <w:lang w:bidi="ar-LB"/>
        </w:rPr>
        <w:t xml:space="preserve"> </w:t>
      </w:r>
      <w:r w:rsidR="00902AE3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، </w:t>
      </w:r>
      <w:r w:rsidR="00902AE3" w:rsidRPr="00902AE3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ب/</w:t>
      </w:r>
      <w:r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- </w:t>
      </w:r>
      <w:r w:rsidRPr="00902AE3">
        <w:rPr>
          <w:rFonts w:ascii="Simplified Arabic" w:hAnsi="Simplified Arabic" w:cs="Simplified Arabic"/>
          <w:sz w:val="24"/>
          <w:rtl/>
          <w:lang w:bidi="ar-LB"/>
        </w:rPr>
        <w:t>زمان ومكان القبول في إنشاء العقد عن بعد بواسطة شبكة الانترنت</w:t>
      </w:r>
      <w:r w:rsidR="00902AE3">
        <w:rPr>
          <w:rFonts w:ascii="Simplified Arabic" w:hAnsi="Simplified Arabic" w:cs="Simplified Arabic" w:hint="cs"/>
          <w:sz w:val="24"/>
          <w:rtl/>
          <w:lang w:bidi="ar-LB"/>
        </w:rPr>
        <w:t xml:space="preserve"> ، </w:t>
      </w:r>
      <w:r w:rsidR="00902AE3" w:rsidRPr="00902AE3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ج/</w:t>
      </w:r>
      <w:r w:rsidRPr="00902AE3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- </w:t>
      </w:r>
      <w:r w:rsidRPr="00902AE3">
        <w:rPr>
          <w:rFonts w:ascii="Simplified Arabic" w:hAnsi="Simplified Arabic" w:cs="Simplified Arabic"/>
          <w:sz w:val="24"/>
          <w:rtl/>
          <w:lang w:bidi="ar-LB"/>
        </w:rPr>
        <w:t>تعيين هوية الاشخاص وأهليتهم على التعاقد في شبكة الانترنت.</w:t>
      </w:r>
    </w:p>
    <w:p w:rsidR="006D013E" w:rsidRPr="006D013E" w:rsidRDefault="006D013E" w:rsidP="00A64545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lang w:bidi="ar-LB"/>
        </w:rPr>
      </w:pPr>
      <w:r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السابع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و</w:t>
      </w:r>
      <w:r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الثامن: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="00DD23F2" w:rsidRPr="006D013E">
        <w:rPr>
          <w:rFonts w:ascii="Simplified Arabic" w:hAnsi="Simplified Arabic" w:cs="Simplified Arabic"/>
          <w:b/>
          <w:bCs/>
          <w:sz w:val="24"/>
          <w:rtl/>
          <w:lang w:bidi="ar-LB"/>
        </w:rPr>
        <w:t>الخدمات المصرفية والمالية والالكترونية:</w:t>
      </w:r>
      <w:r w:rsidR="005B0B47" w:rsidRPr="006D013E">
        <w:rPr>
          <w:rFonts w:ascii="Simplified Arabic" w:hAnsi="Simplified Arabic" w:cs="Simplified Arabic"/>
          <w:sz w:val="24"/>
          <w:rtl/>
          <w:lang w:bidi="ar-LB"/>
        </w:rPr>
        <w:t xml:space="preserve"> البطاقات المصرفية(بطاقات الائتمان)</w:t>
      </w:r>
      <w:r w:rsidR="005B0B47" w:rsidRPr="006D013E">
        <w:rPr>
          <w:rFonts w:ascii="Simplified Arabic" w:hAnsi="Simplified Arabic" w:cs="Simplified Arabic" w:hint="cs"/>
          <w:sz w:val="24"/>
          <w:rtl/>
          <w:lang w:bidi="ar-LB"/>
        </w:rPr>
        <w:t>-</w:t>
      </w:r>
      <w:r w:rsidR="005B0B47" w:rsidRPr="006D013E">
        <w:rPr>
          <w:rFonts w:ascii="Simplified Arabic" w:hAnsi="Simplified Arabic" w:cs="Simplified Arabic"/>
          <w:sz w:val="24"/>
          <w:rtl/>
          <w:lang w:bidi="ar-LB"/>
        </w:rPr>
        <w:t xml:space="preserve"> النقود الالكترونية  والرقمية – الشيك الالكتروني </w:t>
      </w:r>
      <w:r w:rsidRPr="006D013E">
        <w:rPr>
          <w:rFonts w:ascii="Simplified Arabic" w:hAnsi="Simplified Arabic" w:cs="Simplified Arabic" w:hint="cs"/>
          <w:sz w:val="24"/>
          <w:rtl/>
          <w:lang w:bidi="ar-LB"/>
        </w:rPr>
        <w:t>.</w:t>
      </w:r>
    </w:p>
    <w:p w:rsidR="002057A1" w:rsidRPr="006D013E" w:rsidRDefault="006D013E" w:rsidP="006D013E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الاسبوع</w:t>
      </w:r>
      <w:r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التاسع</w:t>
      </w:r>
      <w:r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: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="005B0B47"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لمحة عن ا</w:t>
      </w:r>
      <w:r w:rsidR="002057A1" w:rsidRPr="006D013E">
        <w:rPr>
          <w:rFonts w:ascii="Simplified Arabic" w:hAnsi="Simplified Arabic" w:cs="Simplified Arabic"/>
          <w:b/>
          <w:bCs/>
          <w:sz w:val="24"/>
          <w:rtl/>
          <w:lang w:bidi="ar-LB"/>
        </w:rPr>
        <w:t>لاطار القانوني للإيفاء الالكتروني في شبكة الانترنت</w:t>
      </w:r>
      <w:r w:rsidR="005B0B47"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.</w:t>
      </w:r>
    </w:p>
    <w:p w:rsidR="00057D69" w:rsidRPr="006E5634" w:rsidRDefault="006D013E" w:rsidP="006D013E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الاسبوع</w:t>
      </w:r>
      <w:r w:rsidRPr="006D013E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العاشر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: </w:t>
      </w:r>
      <w:r w:rsidR="005B0B47" w:rsidRPr="005B0B47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كيفية </w:t>
      </w:r>
      <w:r w:rsidR="00057D69" w:rsidRPr="005B0B47">
        <w:rPr>
          <w:rFonts w:ascii="Simplified Arabic" w:hAnsi="Simplified Arabic" w:cs="Simplified Arabic"/>
          <w:b/>
          <w:bCs/>
          <w:sz w:val="24"/>
          <w:rtl/>
          <w:lang w:bidi="ar-LB"/>
        </w:rPr>
        <w:t>حماية البيانات ذات الطابع الشخصي</w:t>
      </w:r>
      <w:r w:rsidR="005B0B47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في لبنان (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الاحكام الجزائية بحق المخالفين)</w:t>
      </w:r>
    </w:p>
    <w:p w:rsidR="00CD5AE9" w:rsidRPr="006D013E" w:rsidRDefault="0056006D" w:rsidP="00C76294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</w:pPr>
      <w:r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الجرائم المتعلقة </w:t>
      </w:r>
      <w:r w:rsidR="00491425"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>بالأنظمة</w:t>
      </w:r>
      <w:r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 </w:t>
      </w:r>
      <w:r w:rsidR="00491425"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>أو</w:t>
      </w:r>
      <w:r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 البيانات المعلو</w:t>
      </w:r>
      <w:r w:rsidR="0069041B"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ماتية والبطاقات المصرفية وتعديلات على قانون العقوبات وقواعد </w:t>
      </w:r>
      <w:r w:rsidR="00491425"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>إجرائية</w:t>
      </w:r>
      <w:r w:rsidR="0069041B"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 متعلقة بضبط </w:t>
      </w:r>
      <w:r w:rsidR="00491425"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>الأدلة</w:t>
      </w:r>
      <w:r w:rsidR="0069041B" w:rsidRPr="006D013E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 المعلوماتية وحفظها: </w:t>
      </w:r>
    </w:p>
    <w:p w:rsidR="002114AD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الاسبوع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الحادي والثاني عشر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: </w:t>
      </w:r>
      <w:r w:rsidR="002114AD" w:rsidRP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أ/</w:t>
      </w:r>
      <w:r w:rsidR="002114AD" w:rsidRPr="00751BA1">
        <w:rPr>
          <w:rFonts w:ascii="Simplified Arabic" w:hAnsi="Simplified Arabic" w:cs="Simplified Arabic" w:hint="cs"/>
          <w:sz w:val="24"/>
          <w:rtl/>
          <w:lang w:bidi="ar-LB"/>
        </w:rPr>
        <w:t>-</w:t>
      </w:r>
      <w:r w:rsidR="007E6910" w:rsidRPr="00751BA1">
        <w:rPr>
          <w:rFonts w:ascii="Simplified Arabic" w:hAnsi="Simplified Arabic" w:cs="Simplified Arabic" w:hint="cs"/>
          <w:sz w:val="24"/>
          <w:rtl/>
          <w:lang w:bidi="ar-LB"/>
        </w:rPr>
        <w:t xml:space="preserve">لمحة عن الجريمة (تعريف </w:t>
      </w:r>
      <w:r w:rsidR="007E6910" w:rsidRPr="00751BA1">
        <w:rPr>
          <w:rFonts w:ascii="Simplified Arabic" w:hAnsi="Simplified Arabic" w:cs="Simplified Arabic"/>
          <w:sz w:val="24"/>
          <w:rtl/>
          <w:lang w:bidi="ar-LB"/>
        </w:rPr>
        <w:t>–</w:t>
      </w:r>
      <w:r w:rsidR="007E6910" w:rsidRPr="00751BA1">
        <w:rPr>
          <w:rFonts w:ascii="Simplified Arabic" w:hAnsi="Simplified Arabic" w:cs="Simplified Arabic" w:hint="cs"/>
          <w:sz w:val="24"/>
          <w:rtl/>
          <w:lang w:bidi="ar-LB"/>
        </w:rPr>
        <w:t xml:space="preserve"> أركان </w:t>
      </w:r>
      <w:r w:rsidR="007E6910" w:rsidRPr="00751BA1">
        <w:rPr>
          <w:rFonts w:ascii="Simplified Arabic" w:hAnsi="Simplified Arabic" w:cs="Simplified Arabic"/>
          <w:sz w:val="24"/>
          <w:rtl/>
          <w:lang w:bidi="ar-LB"/>
        </w:rPr>
        <w:t>–</w:t>
      </w:r>
      <w:r w:rsidR="007E6910" w:rsidRPr="00751BA1">
        <w:rPr>
          <w:rFonts w:ascii="Simplified Arabic" w:hAnsi="Simplified Arabic" w:cs="Simplified Arabic" w:hint="cs"/>
          <w:sz w:val="24"/>
          <w:rtl/>
          <w:lang w:bidi="ar-LB"/>
        </w:rPr>
        <w:t xml:space="preserve"> انواع الجر</w:t>
      </w:r>
      <w:r w:rsidR="00F619DE" w:rsidRPr="00751BA1">
        <w:rPr>
          <w:rFonts w:ascii="Simplified Arabic" w:hAnsi="Simplified Arabic" w:cs="Simplified Arabic" w:hint="cs"/>
          <w:sz w:val="24"/>
          <w:rtl/>
          <w:lang w:bidi="ar-LB"/>
        </w:rPr>
        <w:t>ائم</w:t>
      </w:r>
      <w:r w:rsidR="007E6910" w:rsidRPr="00751BA1">
        <w:rPr>
          <w:rFonts w:ascii="Simplified Arabic" w:hAnsi="Simplified Arabic" w:cs="Simplified Arabic" w:hint="cs"/>
          <w:sz w:val="24"/>
          <w:rtl/>
          <w:lang w:bidi="ar-LB"/>
        </w:rPr>
        <w:t xml:space="preserve"> والعقوبات، المرجع المختص لملاحقة جريمة المعلوماتية</w:t>
      </w:r>
      <w:r w:rsidR="007E6910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).</w:t>
      </w:r>
    </w:p>
    <w:p w:rsidR="00606A54" w:rsidRPr="00606A54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الثالث عشر: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="007E6910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ب/- </w:t>
      </w:r>
      <w:r w:rsidR="00537F56" w:rsidRPr="00537F56">
        <w:rPr>
          <w:rFonts w:ascii="Simplified Arabic" w:hAnsi="Simplified Arabic" w:cs="Simplified Arabic" w:hint="cs"/>
          <w:sz w:val="24"/>
          <w:rtl/>
          <w:lang w:bidi="ar-LB"/>
        </w:rPr>
        <w:t>تعريف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="00606A54" w:rsidRPr="00ED55DC">
        <w:rPr>
          <w:rFonts w:ascii="Simplified Arabic" w:hAnsi="Simplified Arabic" w:cs="Simplified Arabic" w:hint="cs"/>
          <w:sz w:val="24"/>
          <w:rtl/>
          <w:lang w:bidi="ar-LB"/>
        </w:rPr>
        <w:t xml:space="preserve">جريمة الولوج غير المشروع إلى نظام معلوماتي </w:t>
      </w:r>
      <w:r w:rsidR="00ED55DC">
        <w:rPr>
          <w:rFonts w:ascii="Simplified Arabic" w:hAnsi="Simplified Arabic" w:cs="Simplified Arabic" w:hint="cs"/>
          <w:sz w:val="24"/>
          <w:rtl/>
          <w:lang w:bidi="ar-LB"/>
        </w:rPr>
        <w:t xml:space="preserve">أو برامج المعلوماتية 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>.</w:t>
      </w:r>
    </w:p>
    <w:p w:rsidR="00606A54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الرابع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عشر: </w:t>
      </w:r>
      <w:r w:rsidR="00606A54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ج/- </w:t>
      </w:r>
      <w:r w:rsidR="00537F56" w:rsidRPr="00537F56">
        <w:rPr>
          <w:rFonts w:ascii="Simplified Arabic" w:hAnsi="Simplified Arabic" w:cs="Simplified Arabic" w:hint="cs"/>
          <w:sz w:val="24"/>
          <w:rtl/>
          <w:lang w:bidi="ar-LB"/>
        </w:rPr>
        <w:t>تعريف جريمة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="00606A54" w:rsidRPr="00ED55DC">
        <w:rPr>
          <w:rFonts w:ascii="Simplified Arabic" w:hAnsi="Simplified Arabic" w:cs="Simplified Arabic" w:hint="cs"/>
          <w:sz w:val="24"/>
          <w:rtl/>
          <w:lang w:bidi="ar-LB"/>
        </w:rPr>
        <w:t>التعدي على سلامة النظام والبيانات الرقمية.</w:t>
      </w:r>
    </w:p>
    <w:p w:rsidR="00606A54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الخامس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عشر: </w:t>
      </w:r>
      <w:r w:rsidR="00606A54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د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/-</w:t>
      </w:r>
      <w:r w:rsidR="00537F56" w:rsidRPr="00537F56">
        <w:rPr>
          <w:rFonts w:ascii="Simplified Arabic" w:hAnsi="Simplified Arabic" w:cs="Simplified Arabic" w:hint="cs"/>
          <w:sz w:val="24"/>
          <w:rtl/>
          <w:lang w:bidi="ar-LB"/>
        </w:rPr>
        <w:t>تعريف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</w:t>
      </w:r>
      <w:r w:rsidR="00606A54" w:rsidRPr="00ED55DC">
        <w:rPr>
          <w:rFonts w:ascii="Simplified Arabic" w:hAnsi="Simplified Arabic" w:cs="Simplified Arabic" w:hint="cs"/>
          <w:sz w:val="24"/>
          <w:rtl/>
          <w:lang w:bidi="ar-LB"/>
        </w:rPr>
        <w:t xml:space="preserve">جريمة الابتزاز </w:t>
      </w:r>
      <w:r w:rsidR="00D0473E" w:rsidRPr="00ED55DC">
        <w:rPr>
          <w:rFonts w:ascii="Simplified Arabic" w:hAnsi="Simplified Arabic" w:cs="Simplified Arabic" w:hint="cs"/>
          <w:sz w:val="24"/>
          <w:rtl/>
          <w:lang w:bidi="ar-LB"/>
        </w:rPr>
        <w:t xml:space="preserve">650/عقوبات 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>.</w:t>
      </w:r>
    </w:p>
    <w:p w:rsidR="00E51B17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السادس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عشر: 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ه/-</w:t>
      </w:r>
      <w:r w:rsidR="00E51B17"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>تعريف جريمة</w:t>
      </w:r>
      <w:r w:rsidR="00E51B17" w:rsidRPr="005C53B7">
        <w:rPr>
          <w:rFonts w:ascii="Simplified Arabic" w:hAnsi="Simplified Arabic" w:cs="Simplified Arabic"/>
          <w:sz w:val="24"/>
          <w:rtl/>
          <w:lang w:bidi="ar-LB"/>
        </w:rPr>
        <w:t xml:space="preserve"> تقليد وتزوير البطاقة المصرفية.</w:t>
      </w:r>
    </w:p>
    <w:p w:rsidR="00537F56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السابع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عشر: 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و/-</w:t>
      </w:r>
      <w:r w:rsidR="00537F56" w:rsidRPr="00537F56">
        <w:rPr>
          <w:rFonts w:ascii="Simplified Arabic" w:hAnsi="Simplified Arabic" w:cs="Simplified Arabic"/>
          <w:sz w:val="24"/>
          <w:rtl/>
          <w:lang w:bidi="ar-LB"/>
        </w:rPr>
        <w:t xml:space="preserve"> 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 xml:space="preserve">تعريف جريمة </w:t>
      </w:r>
      <w:r w:rsidR="00537F56" w:rsidRPr="005C53B7">
        <w:rPr>
          <w:rFonts w:ascii="Simplified Arabic" w:hAnsi="Simplified Arabic" w:cs="Simplified Arabic"/>
          <w:sz w:val="24"/>
          <w:rtl/>
          <w:lang w:bidi="ar-LB"/>
        </w:rPr>
        <w:t xml:space="preserve">النشر 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 xml:space="preserve">الكاذب بالمعلومات </w:t>
      </w:r>
      <w:r w:rsidR="00537F56" w:rsidRPr="005C53B7">
        <w:rPr>
          <w:rFonts w:ascii="Simplified Arabic" w:hAnsi="Simplified Arabic" w:cs="Simplified Arabic"/>
          <w:sz w:val="24"/>
          <w:rtl/>
          <w:lang w:bidi="ar-LB"/>
        </w:rPr>
        <w:t>بالوسائل الالكترونية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>.</w:t>
      </w:r>
    </w:p>
    <w:p w:rsidR="00B02527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الثامن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عشر: 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ز/- </w:t>
      </w:r>
      <w:r w:rsidR="00537F56" w:rsidRPr="00537F56">
        <w:rPr>
          <w:rFonts w:ascii="Simplified Arabic" w:hAnsi="Simplified Arabic" w:cs="Simplified Arabic" w:hint="cs"/>
          <w:sz w:val="24"/>
          <w:rtl/>
          <w:lang w:bidi="ar-LB"/>
        </w:rPr>
        <w:t>تعريف جريمة</w:t>
      </w:r>
      <w:r w:rsidR="00B02527" w:rsidRPr="005C53B7">
        <w:rPr>
          <w:rFonts w:ascii="Simplified Arabic" w:hAnsi="Simplified Arabic" w:cs="Simplified Arabic"/>
          <w:sz w:val="24"/>
          <w:rtl/>
          <w:lang w:bidi="ar-LB"/>
        </w:rPr>
        <w:t xml:space="preserve"> التزوير الالكتروني</w:t>
      </w:r>
      <w:r w:rsidR="00F619DE" w:rsidRPr="005C53B7">
        <w:rPr>
          <w:rFonts w:ascii="Simplified Arabic" w:hAnsi="Simplified Arabic" w:cs="Simplified Arabic"/>
          <w:sz w:val="24"/>
          <w:rtl/>
          <w:lang w:bidi="ar-LB"/>
        </w:rPr>
        <w:t xml:space="preserve"> </w:t>
      </w:r>
      <w:r w:rsidR="00F619DE" w:rsidRPr="005C53B7">
        <w:rPr>
          <w:rFonts w:ascii="Simplified Arabic" w:hAnsi="Simplified Arabic" w:cs="Simplified Arabic" w:hint="cs"/>
          <w:sz w:val="24"/>
          <w:rtl/>
          <w:lang w:bidi="ar-LB"/>
        </w:rPr>
        <w:t>واستعمال المزور.</w:t>
      </w:r>
    </w:p>
    <w:p w:rsidR="00B02527" w:rsidRPr="006E5634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الاسبوع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التاسع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 عشر: </w:t>
      </w:r>
      <w:r w:rsid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ح/- </w:t>
      </w:r>
      <w:r w:rsidR="00537F56" w:rsidRPr="00537F56">
        <w:rPr>
          <w:rFonts w:ascii="Simplified Arabic" w:hAnsi="Simplified Arabic" w:cs="Simplified Arabic" w:hint="cs"/>
          <w:sz w:val="24"/>
          <w:rtl/>
          <w:lang w:bidi="ar-LB"/>
        </w:rPr>
        <w:t>تعريف جريمة</w:t>
      </w:r>
      <w:r w:rsidR="00B02527"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</w:t>
      </w:r>
      <w:r w:rsidR="00B02527" w:rsidRPr="005C53B7">
        <w:rPr>
          <w:rFonts w:ascii="Simplified Arabic" w:hAnsi="Simplified Arabic" w:cs="Simplified Arabic"/>
          <w:sz w:val="24"/>
          <w:rtl/>
          <w:lang w:bidi="ar-LB"/>
        </w:rPr>
        <w:t xml:space="preserve">استغلال القاصرين في المواد </w:t>
      </w:r>
      <w:r w:rsidR="00491425" w:rsidRPr="005C53B7">
        <w:rPr>
          <w:rFonts w:ascii="Simplified Arabic" w:hAnsi="Simplified Arabic" w:cs="Simplified Arabic"/>
          <w:sz w:val="24"/>
          <w:rtl/>
          <w:lang w:bidi="ar-LB"/>
        </w:rPr>
        <w:t>الإباحية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 xml:space="preserve"> عبر الوسائل الالكترونية</w:t>
      </w:r>
      <w:r w:rsidR="00B02527" w:rsidRPr="005C53B7">
        <w:rPr>
          <w:rFonts w:ascii="Simplified Arabic" w:hAnsi="Simplified Arabic" w:cs="Simplified Arabic"/>
          <w:sz w:val="24"/>
          <w:rtl/>
          <w:lang w:bidi="ar-LB"/>
        </w:rPr>
        <w:t>.</w:t>
      </w:r>
    </w:p>
    <w:p w:rsidR="00B1073B" w:rsidRDefault="006D013E" w:rsidP="006D013E">
      <w:pPr>
        <w:pStyle w:val="ListParagraph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4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الاسبو</w:t>
      </w:r>
      <w:bookmarkStart w:id="0" w:name="_GoBack"/>
      <w:bookmarkEnd w:id="0"/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ع 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العشرين</w:t>
      </w:r>
      <w:r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 xml:space="preserve">: </w:t>
      </w:r>
      <w:r w:rsidR="00537F56" w:rsidRPr="00537F56">
        <w:rPr>
          <w:rFonts w:ascii="Simplified Arabic" w:hAnsi="Simplified Arabic" w:cs="Simplified Arabic" w:hint="cs"/>
          <w:b/>
          <w:bCs/>
          <w:sz w:val="24"/>
          <w:rtl/>
          <w:lang w:bidi="ar-LB"/>
        </w:rPr>
        <w:t>ط/-</w:t>
      </w:r>
      <w:r w:rsidR="00B02527" w:rsidRPr="006E5634">
        <w:rPr>
          <w:rFonts w:ascii="Simplified Arabic" w:hAnsi="Simplified Arabic" w:cs="Simplified Arabic"/>
          <w:b/>
          <w:bCs/>
          <w:sz w:val="24"/>
          <w:rtl/>
          <w:lang w:bidi="ar-LB"/>
        </w:rPr>
        <w:t xml:space="preserve"> 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 xml:space="preserve">لمحة عن </w:t>
      </w:r>
      <w:r w:rsidR="00B02527" w:rsidRPr="005C53B7">
        <w:rPr>
          <w:rFonts w:ascii="Simplified Arabic" w:hAnsi="Simplified Arabic" w:cs="Simplified Arabic"/>
          <w:sz w:val="24"/>
          <w:rtl/>
          <w:lang w:bidi="ar-LB"/>
        </w:rPr>
        <w:t xml:space="preserve">القواعد المتعلقة بضبط </w:t>
      </w:r>
      <w:r w:rsidR="00491425" w:rsidRPr="005C53B7">
        <w:rPr>
          <w:rFonts w:ascii="Simplified Arabic" w:hAnsi="Simplified Arabic" w:cs="Simplified Arabic"/>
          <w:sz w:val="24"/>
          <w:rtl/>
          <w:lang w:bidi="ar-LB"/>
        </w:rPr>
        <w:t>الأدلة</w:t>
      </w:r>
      <w:r w:rsidR="00B02527" w:rsidRPr="005C53B7">
        <w:rPr>
          <w:rFonts w:ascii="Simplified Arabic" w:hAnsi="Simplified Arabic" w:cs="Simplified Arabic"/>
          <w:sz w:val="24"/>
          <w:rtl/>
          <w:lang w:bidi="ar-LB"/>
        </w:rPr>
        <w:t xml:space="preserve"> المعلوماتية </w:t>
      </w:r>
      <w:r w:rsidR="00537F56">
        <w:rPr>
          <w:rFonts w:ascii="Simplified Arabic" w:hAnsi="Simplified Arabic" w:cs="Simplified Arabic" w:hint="cs"/>
          <w:sz w:val="24"/>
          <w:rtl/>
          <w:lang w:bidi="ar-LB"/>
        </w:rPr>
        <w:t>وتنظيم المحاضر وحفظها و</w:t>
      </w:r>
      <w:r w:rsidR="00237809" w:rsidRPr="005C53B7">
        <w:rPr>
          <w:rFonts w:ascii="Simplified Arabic" w:hAnsi="Simplified Arabic" w:cs="Simplified Arabic" w:hint="cs"/>
          <w:sz w:val="24"/>
          <w:rtl/>
          <w:lang w:bidi="ar-LB"/>
        </w:rPr>
        <w:t xml:space="preserve">دور النيابة العامة والضابطة العدلية </w:t>
      </w:r>
      <w:r w:rsidR="00237809" w:rsidRPr="00537F56">
        <w:rPr>
          <w:rFonts w:ascii="Simplified Arabic" w:hAnsi="Simplified Arabic" w:cs="Simplified Arabic" w:hint="cs"/>
          <w:sz w:val="24"/>
          <w:rtl/>
          <w:lang w:bidi="ar-LB"/>
        </w:rPr>
        <w:t>وقاضي</w:t>
      </w:r>
      <w:r w:rsidR="00237809" w:rsidRPr="005C53B7">
        <w:rPr>
          <w:rFonts w:ascii="Simplified Arabic" w:hAnsi="Simplified Arabic" w:cs="Simplified Arabic" w:hint="cs"/>
          <w:sz w:val="24"/>
          <w:rtl/>
          <w:lang w:bidi="ar-LB"/>
        </w:rPr>
        <w:t xml:space="preserve"> التحقيق وقاضي العجلة في تقرير وقف خدمات الكترونية.</w:t>
      </w:r>
    </w:p>
    <w:p w:rsidR="00B1073B" w:rsidRPr="006E5634" w:rsidRDefault="00B1073B" w:rsidP="00B1073B">
      <w:pPr>
        <w:pStyle w:val="ListParagraph"/>
        <w:bidi/>
        <w:rPr>
          <w:rFonts w:ascii="Simplified Arabic" w:hAnsi="Simplified Arabic" w:cs="Simplified Arabic"/>
          <w:b/>
          <w:bCs/>
          <w:sz w:val="24"/>
          <w:u w:val="double"/>
          <w:rtl/>
          <w:lang w:bidi="ar-LB"/>
        </w:rPr>
      </w:pPr>
    </w:p>
    <w:p w:rsidR="00F82478" w:rsidRPr="00EF6F60" w:rsidRDefault="00B1073B" w:rsidP="00537F56">
      <w:pPr>
        <w:rPr>
          <w:rFonts w:ascii="Arial" w:hAnsi="Arial" w:cs="Arial"/>
          <w:b/>
          <w:bCs/>
          <w:sz w:val="16"/>
          <w:szCs w:val="16"/>
          <w:rtl/>
          <w:lang w:bidi="ar-LB"/>
        </w:rPr>
      </w:pPr>
      <w:r w:rsidRPr="0092683D">
        <w:rPr>
          <w:rFonts w:ascii="Arial" w:hAnsi="Arial" w:cs="Arial"/>
          <w:b/>
          <w:bCs/>
          <w:sz w:val="16"/>
          <w:szCs w:val="16"/>
          <w:lang w:bidi="ar-LB"/>
        </w:rPr>
        <w:t xml:space="preserve">Etude </w:t>
      </w:r>
      <w:proofErr w:type="spellStart"/>
      <w:r>
        <w:rPr>
          <w:rFonts w:ascii="Arial" w:hAnsi="Arial" w:cs="Arial"/>
          <w:b/>
          <w:bCs/>
          <w:sz w:val="16"/>
          <w:szCs w:val="16"/>
          <w:lang w:bidi="ar-LB"/>
        </w:rPr>
        <w:t>A</w:t>
      </w:r>
      <w:r w:rsidR="00537F56">
        <w:rPr>
          <w:rFonts w:ascii="Arial" w:hAnsi="Arial" w:cs="Arial"/>
          <w:b/>
          <w:bCs/>
          <w:sz w:val="16"/>
          <w:szCs w:val="16"/>
          <w:lang w:bidi="ar-LB"/>
        </w:rPr>
        <w:t>kiki</w:t>
      </w:r>
      <w:proofErr w:type="spellEnd"/>
      <w:r w:rsidR="00537F56">
        <w:rPr>
          <w:rFonts w:ascii="Arial" w:hAnsi="Arial" w:cs="Arial"/>
          <w:b/>
          <w:bCs/>
          <w:sz w:val="16"/>
          <w:szCs w:val="16"/>
          <w:lang w:bidi="ar-LB"/>
        </w:rPr>
        <w:t xml:space="preserve"> </w:t>
      </w:r>
      <w:proofErr w:type="spellStart"/>
      <w:r w:rsidR="00537F56">
        <w:rPr>
          <w:rFonts w:ascii="Arial" w:hAnsi="Arial" w:cs="Arial"/>
          <w:b/>
          <w:bCs/>
          <w:sz w:val="16"/>
          <w:szCs w:val="16"/>
          <w:lang w:bidi="ar-LB"/>
        </w:rPr>
        <w:t>salem</w:t>
      </w:r>
      <w:proofErr w:type="spellEnd"/>
      <w:r w:rsidR="00537F56">
        <w:rPr>
          <w:rFonts w:ascii="Arial" w:hAnsi="Arial" w:cs="Arial"/>
          <w:b/>
          <w:bCs/>
          <w:sz w:val="16"/>
          <w:szCs w:val="16"/>
          <w:lang w:bidi="ar-LB"/>
        </w:rPr>
        <w:t xml:space="preserve"> </w:t>
      </w:r>
    </w:p>
    <w:sectPr w:rsidR="00F82478" w:rsidRPr="00EF6F60" w:rsidSect="00537F56">
      <w:headerReference w:type="default" r:id="rId7"/>
      <w:endnotePr>
        <w:numFmt w:val="lowerLetter"/>
      </w:endnotePr>
      <w:pgSz w:w="11907" w:h="16840" w:code="9"/>
      <w:pgMar w:top="709" w:right="851" w:bottom="426" w:left="1134" w:header="567" w:footer="567" w:gutter="0"/>
      <w:paperSrc w:first="100" w:other="10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B69" w:rsidRDefault="00D51B69" w:rsidP="00407D7F">
      <w:r>
        <w:separator/>
      </w:r>
    </w:p>
  </w:endnote>
  <w:endnote w:type="continuationSeparator" w:id="0">
    <w:p w:rsidR="00D51B69" w:rsidRDefault="00D51B69" w:rsidP="0040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B69" w:rsidRDefault="00D51B69" w:rsidP="00407D7F">
      <w:r>
        <w:separator/>
      </w:r>
    </w:p>
  </w:footnote>
  <w:footnote w:type="continuationSeparator" w:id="0">
    <w:p w:rsidR="00D51B69" w:rsidRDefault="00D51B69" w:rsidP="00407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478" w:rsidRDefault="00F82478" w:rsidP="00537F56">
    <w:pPr>
      <w:pStyle w:val="Header"/>
      <w:jc w:val="center"/>
    </w:pPr>
  </w:p>
  <w:p w:rsidR="00D221D7" w:rsidRDefault="00D221D7" w:rsidP="00D221D7">
    <w:pPr>
      <w:pStyle w:val="HTMLPreformatted"/>
      <w:shd w:val="clear" w:color="auto" w:fill="F8F9FA"/>
      <w:spacing w:line="660" w:lineRule="atLeast"/>
      <w:jc w:val="center"/>
      <w:rPr>
        <w:rFonts w:asciiTheme="minorBidi" w:hAnsiTheme="minorBidi" w:cstheme="minorBidi"/>
        <w:b/>
        <w:bCs/>
        <w:sz w:val="24"/>
        <w:szCs w:val="24"/>
        <w:u w:val="single"/>
        <w:rtl/>
      </w:rPr>
    </w:pPr>
  </w:p>
  <w:p w:rsidR="00D221D7" w:rsidRPr="00881B40" w:rsidRDefault="00D221D7" w:rsidP="00D221D7">
    <w:pPr>
      <w:pStyle w:val="Heading8"/>
      <w:jc w:val="center"/>
      <w:rPr>
        <w:rFonts w:ascii="Arial" w:hAnsi="Arial" w:cs="Arial"/>
        <w:sz w:val="32"/>
        <w:szCs w:val="32"/>
        <w:lang w:val="fr-CA"/>
      </w:rPr>
    </w:pPr>
    <w:r w:rsidRPr="00881B40">
      <w:rPr>
        <w:rFonts w:ascii="Arial" w:hAnsi="Arial" w:cs="Arial"/>
        <w:sz w:val="24"/>
        <w:szCs w:val="24"/>
        <w:lang w:val="fr-CA"/>
      </w:rPr>
      <w:t xml:space="preserve"> </w:t>
    </w:r>
  </w:p>
  <w:p w:rsidR="00D221D7" w:rsidRPr="00881B40" w:rsidRDefault="00D221D7" w:rsidP="00D221D7">
    <w:pPr>
      <w:pStyle w:val="Heading8"/>
      <w:rPr>
        <w:sz w:val="32"/>
        <w:szCs w:val="32"/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9417A"/>
    <w:multiLevelType w:val="hybridMultilevel"/>
    <w:tmpl w:val="3BC430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0C4436"/>
    <w:multiLevelType w:val="hybridMultilevel"/>
    <w:tmpl w:val="E2B28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465625"/>
    <w:multiLevelType w:val="hybridMultilevel"/>
    <w:tmpl w:val="4F981146"/>
    <w:lvl w:ilvl="0" w:tplc="9AF0566E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C6384"/>
    <w:multiLevelType w:val="hybridMultilevel"/>
    <w:tmpl w:val="5004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0C74EC"/>
    <w:rsid w:val="00023742"/>
    <w:rsid w:val="00056691"/>
    <w:rsid w:val="00057D69"/>
    <w:rsid w:val="00061BD2"/>
    <w:rsid w:val="000B58A9"/>
    <w:rsid w:val="000C74EC"/>
    <w:rsid w:val="000D1CD2"/>
    <w:rsid w:val="000D750A"/>
    <w:rsid w:val="00125830"/>
    <w:rsid w:val="001649D7"/>
    <w:rsid w:val="0017193E"/>
    <w:rsid w:val="001874B3"/>
    <w:rsid w:val="001A591F"/>
    <w:rsid w:val="001B0EEF"/>
    <w:rsid w:val="001D6C4A"/>
    <w:rsid w:val="0020114A"/>
    <w:rsid w:val="002057A1"/>
    <w:rsid w:val="002058C7"/>
    <w:rsid w:val="002114AD"/>
    <w:rsid w:val="00216DBC"/>
    <w:rsid w:val="0021796D"/>
    <w:rsid w:val="002207B0"/>
    <w:rsid w:val="00223C2B"/>
    <w:rsid w:val="00230EB1"/>
    <w:rsid w:val="00237809"/>
    <w:rsid w:val="002654EA"/>
    <w:rsid w:val="002E0A8B"/>
    <w:rsid w:val="00332947"/>
    <w:rsid w:val="00332C94"/>
    <w:rsid w:val="00354A49"/>
    <w:rsid w:val="003B1105"/>
    <w:rsid w:val="003F2618"/>
    <w:rsid w:val="003F4A5B"/>
    <w:rsid w:val="00407D7F"/>
    <w:rsid w:val="00421014"/>
    <w:rsid w:val="004309FE"/>
    <w:rsid w:val="004341E4"/>
    <w:rsid w:val="004718AF"/>
    <w:rsid w:val="0047336C"/>
    <w:rsid w:val="00491425"/>
    <w:rsid w:val="00497E29"/>
    <w:rsid w:val="004A6DC2"/>
    <w:rsid w:val="004B7AF7"/>
    <w:rsid w:val="00537F56"/>
    <w:rsid w:val="00555F85"/>
    <w:rsid w:val="00557263"/>
    <w:rsid w:val="0056006D"/>
    <w:rsid w:val="00563344"/>
    <w:rsid w:val="00567C2C"/>
    <w:rsid w:val="00580F9E"/>
    <w:rsid w:val="0059053F"/>
    <w:rsid w:val="005A7517"/>
    <w:rsid w:val="005B0B47"/>
    <w:rsid w:val="005B3C7A"/>
    <w:rsid w:val="005C53B7"/>
    <w:rsid w:val="005D38F9"/>
    <w:rsid w:val="00606A54"/>
    <w:rsid w:val="00616F5B"/>
    <w:rsid w:val="00651E23"/>
    <w:rsid w:val="0069041B"/>
    <w:rsid w:val="00696BFE"/>
    <w:rsid w:val="006A061E"/>
    <w:rsid w:val="006A6007"/>
    <w:rsid w:val="006B0291"/>
    <w:rsid w:val="006C16B2"/>
    <w:rsid w:val="006D013E"/>
    <w:rsid w:val="006E5634"/>
    <w:rsid w:val="00710A1F"/>
    <w:rsid w:val="00710EA3"/>
    <w:rsid w:val="00733CD6"/>
    <w:rsid w:val="00751BA1"/>
    <w:rsid w:val="00766527"/>
    <w:rsid w:val="007E6910"/>
    <w:rsid w:val="00827560"/>
    <w:rsid w:val="00832E59"/>
    <w:rsid w:val="008411F8"/>
    <w:rsid w:val="00841E82"/>
    <w:rsid w:val="008534FC"/>
    <w:rsid w:val="0085437C"/>
    <w:rsid w:val="00881213"/>
    <w:rsid w:val="00881B40"/>
    <w:rsid w:val="0089759F"/>
    <w:rsid w:val="008C04CA"/>
    <w:rsid w:val="008D74DA"/>
    <w:rsid w:val="008E1D32"/>
    <w:rsid w:val="008F6EE2"/>
    <w:rsid w:val="00902AE3"/>
    <w:rsid w:val="00962AED"/>
    <w:rsid w:val="009A023D"/>
    <w:rsid w:val="00A15745"/>
    <w:rsid w:val="00A16021"/>
    <w:rsid w:val="00A6008D"/>
    <w:rsid w:val="00A83E47"/>
    <w:rsid w:val="00A92DE8"/>
    <w:rsid w:val="00AE0646"/>
    <w:rsid w:val="00AE4C62"/>
    <w:rsid w:val="00B02527"/>
    <w:rsid w:val="00B1073B"/>
    <w:rsid w:val="00B11462"/>
    <w:rsid w:val="00C45AF1"/>
    <w:rsid w:val="00C60755"/>
    <w:rsid w:val="00C61556"/>
    <w:rsid w:val="00C65D4B"/>
    <w:rsid w:val="00C76294"/>
    <w:rsid w:val="00C802A8"/>
    <w:rsid w:val="00C85E3B"/>
    <w:rsid w:val="00CA316E"/>
    <w:rsid w:val="00CD35C7"/>
    <w:rsid w:val="00CD5AE9"/>
    <w:rsid w:val="00CF4ACB"/>
    <w:rsid w:val="00D0473E"/>
    <w:rsid w:val="00D221D7"/>
    <w:rsid w:val="00D23859"/>
    <w:rsid w:val="00D51B69"/>
    <w:rsid w:val="00D52D48"/>
    <w:rsid w:val="00D65B39"/>
    <w:rsid w:val="00DA2D6E"/>
    <w:rsid w:val="00DB312C"/>
    <w:rsid w:val="00DC3CD2"/>
    <w:rsid w:val="00DD23F2"/>
    <w:rsid w:val="00E23106"/>
    <w:rsid w:val="00E27786"/>
    <w:rsid w:val="00E40AD4"/>
    <w:rsid w:val="00E41DA2"/>
    <w:rsid w:val="00E51B17"/>
    <w:rsid w:val="00E75F61"/>
    <w:rsid w:val="00E97658"/>
    <w:rsid w:val="00ED55DC"/>
    <w:rsid w:val="00ED6FFE"/>
    <w:rsid w:val="00EF6F60"/>
    <w:rsid w:val="00F131FC"/>
    <w:rsid w:val="00F155A8"/>
    <w:rsid w:val="00F53269"/>
    <w:rsid w:val="00F619DE"/>
    <w:rsid w:val="00F61B3F"/>
    <w:rsid w:val="00F82478"/>
    <w:rsid w:val="00FD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362A6"/>
  <w15:docId w15:val="{42B99283-2452-49A2-A440-B7217389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4EC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0C74EC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0C74EC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8">
    <w:name w:val="heading 8"/>
    <w:basedOn w:val="Normal"/>
    <w:next w:val="Normal"/>
    <w:link w:val="Heading8Char"/>
    <w:qFormat/>
    <w:rsid w:val="000C74EC"/>
    <w:pPr>
      <w:keepNext/>
      <w:pBdr>
        <w:bottom w:val="double" w:sz="6" w:space="1" w:color="auto"/>
      </w:pBdr>
      <w:shd w:val="clear" w:color="000000" w:fill="auto"/>
      <w:jc w:val="right"/>
      <w:outlineLvl w:val="7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0C74EC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74EC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0C74EC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8Char">
    <w:name w:val="Heading 8 Char"/>
    <w:basedOn w:val="DefaultParagraphFont"/>
    <w:link w:val="Heading8"/>
    <w:rsid w:val="000C74EC"/>
    <w:rPr>
      <w:rFonts w:ascii="Arial Rounded MT Bold" w:eastAsia="Times New Roman" w:hAnsi="Arial Rounded MT Bold" w:cs="Arial Rounded MT Bold"/>
      <w:i/>
      <w:iCs/>
      <w:sz w:val="18"/>
      <w:szCs w:val="21"/>
      <w:shd w:val="clear" w:color="000000" w:fill="auto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0C74EC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0C74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4EC"/>
    <w:rPr>
      <w:rFonts w:ascii="Times New Roman" w:eastAsia="Times New Roman" w:hAnsi="Times New Roman" w:cs="Traditional Arabic"/>
      <w:sz w:val="20"/>
      <w:szCs w:val="24"/>
    </w:rPr>
  </w:style>
  <w:style w:type="paragraph" w:customStyle="1" w:styleId="niveau">
    <w:name w:val="niveau"/>
    <w:basedOn w:val="Heading2"/>
    <w:rsid w:val="000C74EC"/>
    <w:pPr>
      <w:keepNext w:val="0"/>
      <w:widowControl w:val="0"/>
    </w:pPr>
    <w:rPr>
      <w:u w:val="double"/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5A7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517"/>
    <w:rPr>
      <w:rFonts w:ascii="Times New Roman" w:eastAsia="Times New Roman" w:hAnsi="Times New Roman" w:cs="Traditional Arabic"/>
      <w:sz w:val="20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7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7517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430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51</cp:revision>
  <cp:lastPrinted>2019-08-27T14:36:00Z</cp:lastPrinted>
  <dcterms:created xsi:type="dcterms:W3CDTF">2019-08-27T15:01:00Z</dcterms:created>
  <dcterms:modified xsi:type="dcterms:W3CDTF">2020-10-28T11:29:00Z</dcterms:modified>
</cp:coreProperties>
</file>